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77" w:rsidRDefault="00A249A6">
      <w:pPr>
        <w:rPr>
          <w:sz w:val="28"/>
          <w:szCs w:val="28"/>
        </w:rPr>
      </w:pPr>
      <w:r>
        <w:rPr>
          <w:sz w:val="28"/>
          <w:szCs w:val="28"/>
        </w:rPr>
        <w:t>Temat: Zjawisko załamania światła.</w:t>
      </w:r>
    </w:p>
    <w:p w:rsidR="00A249A6" w:rsidRDefault="00A249A6" w:rsidP="00A249A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na youtube film z serii Fizyka od podstaw pt:” Załamanie światła”.</w:t>
      </w:r>
    </w:p>
    <w:p w:rsidR="00A249A6" w:rsidRDefault="00A249A6" w:rsidP="00A249A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Zrób doświadczenie- nalej do szklanki wody i zanurz w niej ołówek. Co zaobserwowałeś?</w:t>
      </w:r>
    </w:p>
    <w:p w:rsidR="00A249A6" w:rsidRDefault="00A249A6" w:rsidP="00A249A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Zrób jeszcze jedno doświadczenie – do nieprzezroczystego naczynia nalej wody i umieść w nim monetę. Następnie postaw naczynie na stole, oddal się i zacznij ponownie do niego przybliżać, aż do momentu, gdy zobaczysz monetę.</w:t>
      </w:r>
    </w:p>
    <w:p w:rsidR="00A249A6" w:rsidRDefault="00A249A6" w:rsidP="00A249A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obu przypadkach mamy do czynienia ze zjawiskiem załamania światła, W 1 doświadczeniu zanurzona w wodzie część łyżeczki wydaje się być większa i nieco przesunięta. W 2 doświadczeniu widzisz zanurzoną w naczyniu monetę zanim jeszcze się do niego zbliżysz.</w:t>
      </w:r>
    </w:p>
    <w:p w:rsidR="00A249A6" w:rsidRDefault="00A249A6" w:rsidP="00A249A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A249A6" w:rsidRDefault="00505F38" w:rsidP="00A249A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Promienie świetlne przy przejściu z jednego ośrodka przezroczystego do drugiego ośrodka przezroczystego o innej gęstości , na granicy tych ośrodków ulegają </w:t>
      </w:r>
      <w:r>
        <w:rPr>
          <w:b/>
          <w:sz w:val="28"/>
          <w:szCs w:val="28"/>
        </w:rPr>
        <w:t>załamaniu</w:t>
      </w:r>
      <w:r>
        <w:rPr>
          <w:sz w:val="28"/>
          <w:szCs w:val="28"/>
        </w:rPr>
        <w:t>.</w:t>
      </w:r>
    </w:p>
    <w:p w:rsidR="00505F38" w:rsidRDefault="00505F38" w:rsidP="00A249A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Istnieją różne warianty załamania światła:</w:t>
      </w:r>
    </w:p>
    <w:p w:rsidR="00505F38" w:rsidRDefault="00505F38" w:rsidP="00505F3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Jeżeli światło przechodzi z ośrodka rzadszego ( np.woda) do ośrodka gęstszego ( np. ciało stałe) to kąt załamania jest mniejszy od kąta padania</w:t>
      </w:r>
    </w:p>
    <w:p w:rsidR="00505F38" w:rsidRDefault="00404522" w:rsidP="00505F38">
      <w:pPr>
        <w:rPr>
          <w:sz w:val="28"/>
          <w:szCs w:val="28"/>
        </w:rPr>
      </w:pPr>
      <w:r>
        <w:rPr>
          <w:sz w:val="28"/>
          <w:szCs w:val="28"/>
        </w:rPr>
        <w:t xml:space="preserve">     Rys. a str. 189</w:t>
      </w:r>
    </w:p>
    <w:p w:rsidR="00505F38" w:rsidRDefault="00505F38" w:rsidP="00505F3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Jeżeli kąt padania jest równy zeru, to promień światła przechodzi z jednego ośrodka do drugiego bez zmiany kierunku</w:t>
      </w:r>
    </w:p>
    <w:p w:rsidR="00404522" w:rsidRPr="007148DF" w:rsidRDefault="00404522" w:rsidP="004045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Rys .b str.189</w:t>
      </w:r>
    </w:p>
    <w:p w:rsidR="007148DF" w:rsidRDefault="007148DF" w:rsidP="007148DF">
      <w:pPr>
        <w:pStyle w:val="Akapitzlist"/>
        <w:rPr>
          <w:sz w:val="28"/>
          <w:szCs w:val="28"/>
        </w:rPr>
      </w:pPr>
    </w:p>
    <w:p w:rsidR="00D506CF" w:rsidRDefault="00505F38" w:rsidP="00505F3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Jeżeli światło przechodzi z ośrodka gęstszego ( np. woda) do ośrodka rzadszego ( np. powietrze) </w:t>
      </w:r>
      <w:r w:rsidR="00D506CF">
        <w:rPr>
          <w:sz w:val="28"/>
          <w:szCs w:val="28"/>
        </w:rPr>
        <w:t>to kąt załamania jest większy od kąta padania.</w:t>
      </w:r>
    </w:p>
    <w:p w:rsidR="00D506CF" w:rsidRDefault="00404522" w:rsidP="00D506CF">
      <w:pPr>
        <w:rPr>
          <w:sz w:val="28"/>
          <w:szCs w:val="28"/>
        </w:rPr>
      </w:pPr>
      <w:r>
        <w:rPr>
          <w:sz w:val="28"/>
          <w:szCs w:val="28"/>
        </w:rPr>
        <w:t xml:space="preserve">     Rys. c str.189</w:t>
      </w:r>
    </w:p>
    <w:p w:rsidR="007148DF" w:rsidRDefault="007148DF" w:rsidP="00D506CF">
      <w:pPr>
        <w:rPr>
          <w:sz w:val="28"/>
          <w:szCs w:val="28"/>
        </w:rPr>
      </w:pPr>
    </w:p>
    <w:p w:rsidR="00505F38" w:rsidRDefault="00D506CF" w:rsidP="00D506CF">
      <w:pPr>
        <w:rPr>
          <w:sz w:val="28"/>
          <w:szCs w:val="28"/>
        </w:rPr>
      </w:pPr>
      <w:r>
        <w:rPr>
          <w:sz w:val="28"/>
          <w:szCs w:val="28"/>
        </w:rPr>
        <w:t>Praca domowa</w:t>
      </w:r>
      <w:r w:rsidR="00505F38" w:rsidRPr="00D506CF">
        <w:rPr>
          <w:sz w:val="28"/>
          <w:szCs w:val="28"/>
        </w:rPr>
        <w:t xml:space="preserve"> </w:t>
      </w:r>
    </w:p>
    <w:p w:rsidR="007148DF" w:rsidRPr="00D506CF" w:rsidRDefault="00404522" w:rsidP="00D506CF">
      <w:pPr>
        <w:rPr>
          <w:sz w:val="28"/>
          <w:szCs w:val="28"/>
        </w:rPr>
      </w:pPr>
      <w:r>
        <w:rPr>
          <w:sz w:val="28"/>
          <w:szCs w:val="28"/>
        </w:rPr>
        <w:t>Ćwiczenia 1 i 2 na str.98 oraz 3 i 5 na str.99 w zeszycie ćwiczeń</w:t>
      </w:r>
    </w:p>
    <w:p w:rsidR="00A249A6" w:rsidRPr="00A249A6" w:rsidRDefault="00A249A6" w:rsidP="00A249A6">
      <w:pPr>
        <w:rPr>
          <w:sz w:val="28"/>
          <w:szCs w:val="28"/>
        </w:rPr>
      </w:pPr>
    </w:p>
    <w:sectPr w:rsidR="00A249A6" w:rsidRPr="00A249A6" w:rsidSect="005F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916"/>
    <w:multiLevelType w:val="hybridMultilevel"/>
    <w:tmpl w:val="47785A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610D"/>
    <w:multiLevelType w:val="hybridMultilevel"/>
    <w:tmpl w:val="EE78F7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3A9D"/>
    <w:multiLevelType w:val="hybridMultilevel"/>
    <w:tmpl w:val="0A247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A249A6"/>
    <w:rsid w:val="00404522"/>
    <w:rsid w:val="004C2725"/>
    <w:rsid w:val="00505F38"/>
    <w:rsid w:val="005F1277"/>
    <w:rsid w:val="007148DF"/>
    <w:rsid w:val="00A249A6"/>
    <w:rsid w:val="00D506CF"/>
    <w:rsid w:val="00FE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6</cp:revision>
  <dcterms:created xsi:type="dcterms:W3CDTF">2020-04-27T17:33:00Z</dcterms:created>
  <dcterms:modified xsi:type="dcterms:W3CDTF">2020-05-07T14:50:00Z</dcterms:modified>
</cp:coreProperties>
</file>